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327B05">
        <w:rPr>
          <w:rFonts w:ascii="Times New Roman" w:hAnsi="Times New Roman" w:cs="Times New Roman"/>
          <w:b/>
          <w:sz w:val="28"/>
        </w:rPr>
        <w:t>ITOR GENERAL ON THE ACCOUNT OF HADEJIA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327B05">
        <w:rPr>
          <w:rFonts w:ascii="Times New Roman" w:hAnsi="Times New Roman" w:cs="Times New Roman"/>
        </w:rPr>
        <w:t>Hadejia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AA276B" w:rsidRDefault="00FE66AB" w:rsidP="00AA276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3536F2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Hundred and </w:t>
      </w:r>
      <w:r w:rsidR="003536F2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Million </w:t>
      </w:r>
      <w:r w:rsidR="003536F2">
        <w:rPr>
          <w:rFonts w:ascii="Times New Roman" w:hAnsi="Times New Roman" w:cs="Times New Roman"/>
        </w:rPr>
        <w:t>Eighty Three Thousand Six</w:t>
      </w:r>
      <w:r w:rsidRPr="00836DE8">
        <w:rPr>
          <w:rFonts w:ascii="Times New Roman" w:hAnsi="Times New Roman" w:cs="Times New Roman"/>
        </w:rPr>
        <w:t xml:space="preserve"> Hundred and E</w:t>
      </w:r>
      <w:r w:rsidR="006C319B">
        <w:rPr>
          <w:rFonts w:ascii="Times New Roman" w:hAnsi="Times New Roman" w:cs="Times New Roman"/>
        </w:rPr>
        <w:t>ight</w:t>
      </w:r>
      <w:r w:rsidR="003536F2">
        <w:rPr>
          <w:rFonts w:ascii="Times New Roman" w:hAnsi="Times New Roman" w:cs="Times New Roman"/>
        </w:rPr>
        <w:t>y Five</w:t>
      </w:r>
      <w:r w:rsidR="006C319B">
        <w:rPr>
          <w:rFonts w:ascii="Times New Roman" w:hAnsi="Times New Roman" w:cs="Times New Roman"/>
        </w:rPr>
        <w:t xml:space="preserve"> Naira </w:t>
      </w:r>
      <w:r w:rsidR="00880CEB">
        <w:rPr>
          <w:rFonts w:ascii="Times New Roman" w:hAnsi="Times New Roman" w:cs="Times New Roman"/>
        </w:rPr>
        <w:t>Only</w:t>
      </w:r>
      <w:r w:rsidR="006C319B">
        <w:rPr>
          <w:rFonts w:ascii="Times New Roman" w:hAnsi="Times New Roman" w:cs="Times New Roman"/>
        </w:rPr>
        <w:t xml:space="preserve"> {N501, 083,685.00</w:t>
      </w:r>
      <w:r w:rsidRPr="00836DE8">
        <w:rPr>
          <w:rFonts w:ascii="Times New Roman" w:hAnsi="Times New Roman" w:cs="Times New Roman"/>
        </w:rPr>
        <w:t xml:space="preserve">} was issue to </w:t>
      </w:r>
      <w:r w:rsidR="00327B05">
        <w:rPr>
          <w:rFonts w:ascii="Times New Roman" w:hAnsi="Times New Roman" w:cs="Times New Roman"/>
        </w:rPr>
        <w:t>Hadejia</w:t>
      </w:r>
      <w:r w:rsidRPr="00836DE8">
        <w:rPr>
          <w:rFonts w:ascii="Times New Roman" w:hAnsi="Times New Roman" w:cs="Times New Roman"/>
        </w:rPr>
        <w:t xml:space="preserve"> Local Government Council and the</w:t>
      </w:r>
      <w:r w:rsidR="00AA276B">
        <w:rPr>
          <w:rFonts w:ascii="Times New Roman" w:hAnsi="Times New Roman" w:cs="Times New Roman"/>
        </w:rPr>
        <w:t xml:space="preserve"> same amount was resolved and verified no amount remain unresolved.   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Unremitted Tax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4,078,838.00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4,078,838.00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 Payment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Vouchers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5,773,000,00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5,773,000,00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Documented Payment Vouchers 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19,002,985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19,002,985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yet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Rendered 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5,384,5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5,384,5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3,865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3,865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Documented Payment Vouchers 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10,375.21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10,375.21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Before Approval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383,45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383,45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Vouches 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11,499,500.00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11,499,500.00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for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5,811,700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5,811,700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Project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Not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Executed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6,992,475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6,992,475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of Capital Project from Overhead Account</w:t>
            </w:r>
          </w:p>
        </w:tc>
        <w:tc>
          <w:tcPr>
            <w:tcW w:w="1350" w:type="dxa"/>
          </w:tcPr>
          <w:p w:rsidR="00155B77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7,752,787.50</w:t>
            </w:r>
          </w:p>
        </w:tc>
        <w:tc>
          <w:tcPr>
            <w:tcW w:w="1530" w:type="dxa"/>
          </w:tcPr>
          <w:p w:rsidR="00155B77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7,752,787.50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HZO/HJA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of Statutory Allocation into Revenue Account</w:t>
            </w:r>
          </w:p>
        </w:tc>
        <w:tc>
          <w:tcPr>
            <w:tcW w:w="1350" w:type="dxa"/>
          </w:tcPr>
          <w:p w:rsidR="00155B77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425,229,075.00</w:t>
            </w:r>
          </w:p>
        </w:tc>
        <w:tc>
          <w:tcPr>
            <w:tcW w:w="1530" w:type="dxa"/>
          </w:tcPr>
          <w:p w:rsidR="00155B77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425,229,075.00</w:t>
            </w:r>
          </w:p>
        </w:tc>
        <w:tc>
          <w:tcPr>
            <w:tcW w:w="1800" w:type="dxa"/>
          </w:tcPr>
          <w:p w:rsidR="00155B77" w:rsidRDefault="00155B77" w:rsidP="00155B77">
            <w:r w:rsidRPr="00AE3582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155B77" w:rsidRPr="00BB1353" w:rsidRDefault="003D491E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501,083,685.00</w:t>
            </w:r>
          </w:p>
        </w:tc>
        <w:tc>
          <w:tcPr>
            <w:tcW w:w="1530" w:type="dxa"/>
          </w:tcPr>
          <w:p w:rsidR="00155B77" w:rsidRPr="00BB1353" w:rsidRDefault="003D491E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501,083,685.00</w:t>
            </w:r>
          </w:p>
        </w:tc>
        <w:tc>
          <w:tcPr>
            <w:tcW w:w="1800" w:type="dxa"/>
          </w:tcPr>
          <w:p w:rsidR="00155B77" w:rsidRPr="00BB1353" w:rsidRDefault="003D491E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  <w:bookmarkStart w:id="0" w:name="_GoBack"/>
            <w:bookmarkEnd w:id="0"/>
          </w:p>
        </w:tc>
      </w:tr>
      <w:tr w:rsidR="00155B77" w:rsidRPr="00836DE8" w:rsidTr="00956BBB">
        <w:tc>
          <w:tcPr>
            <w:tcW w:w="54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155B77" w:rsidRPr="00BB1353" w:rsidRDefault="00155B77" w:rsidP="00155B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2D22BE" w:rsidRDefault="002D22BE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D22BE" w:rsidRDefault="002D22BE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D22BE" w:rsidRDefault="002D22BE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D22BE" w:rsidRDefault="002D22BE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D22BE" w:rsidRDefault="002D22BE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2D22BE" w:rsidRDefault="002D22BE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HADEJIA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lastRenderedPageBreak/>
        <w:t xml:space="preserve">It is indeed Audit mandate to compute all pension and gratuity files in respect of </w:t>
      </w:r>
      <w:r w:rsidR="00327B05">
        <w:rPr>
          <w:rFonts w:ascii="Times New Roman" w:hAnsi="Times New Roman" w:cs="Times New Roman"/>
        </w:rPr>
        <w:t>Hadejia</w:t>
      </w:r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5E5458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327B05">
        <w:rPr>
          <w:rFonts w:ascii="Times New Roman" w:hAnsi="Times New Roman" w:cs="Times New Roman"/>
        </w:rPr>
        <w:t>Thirty Four</w:t>
      </w:r>
      <w:r w:rsidRPr="00836DE8">
        <w:rPr>
          <w:rFonts w:ascii="Times New Roman" w:hAnsi="Times New Roman" w:cs="Times New Roman"/>
        </w:rPr>
        <w:t xml:space="preserve"> [</w:t>
      </w:r>
      <w:r w:rsidR="00327B05">
        <w:rPr>
          <w:rFonts w:ascii="Times New Roman" w:hAnsi="Times New Roman" w:cs="Times New Roman"/>
        </w:rPr>
        <w:t>34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5E5458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327B05">
        <w:rPr>
          <w:rFonts w:ascii="Times New Roman" w:hAnsi="Times New Roman" w:cs="Times New Roman"/>
        </w:rPr>
        <w:t>Sixty Three</w:t>
      </w:r>
      <w:r w:rsidRPr="00836DE8">
        <w:rPr>
          <w:rFonts w:ascii="Times New Roman" w:hAnsi="Times New Roman" w:cs="Times New Roman"/>
        </w:rPr>
        <w:t xml:space="preserve"> Million, </w:t>
      </w:r>
      <w:r w:rsidR="00327B05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327B05">
        <w:rPr>
          <w:rFonts w:ascii="Times New Roman" w:hAnsi="Times New Roman" w:cs="Times New Roman"/>
        </w:rPr>
        <w:t>Eighty Five</w:t>
      </w:r>
      <w:r w:rsidRPr="00836DE8">
        <w:rPr>
          <w:rFonts w:ascii="Times New Roman" w:hAnsi="Times New Roman" w:cs="Times New Roman"/>
        </w:rPr>
        <w:t xml:space="preserve"> Thousand, </w:t>
      </w:r>
      <w:r w:rsidR="00327B05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Hundred and </w:t>
      </w:r>
      <w:r w:rsidR="00327B05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</w:t>
      </w:r>
      <w:r w:rsidR="00327B05">
        <w:rPr>
          <w:rFonts w:ascii="Times New Roman" w:hAnsi="Times New Roman" w:cs="Times New Roman"/>
        </w:rPr>
        <w:t>Naira N6</w:t>
      </w:r>
      <w:r w:rsidRPr="00836DE8">
        <w:rPr>
          <w:rFonts w:ascii="Times New Roman" w:hAnsi="Times New Roman" w:cs="Times New Roman"/>
        </w:rPr>
        <w:t>3,</w:t>
      </w:r>
      <w:r w:rsidR="00327B05">
        <w:rPr>
          <w:rFonts w:ascii="Times New Roman" w:hAnsi="Times New Roman" w:cs="Times New Roman"/>
        </w:rPr>
        <w:t>885</w:t>
      </w:r>
      <w:r w:rsidR="00327B05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>,</w:t>
      </w:r>
      <w:r w:rsidR="00327B05">
        <w:rPr>
          <w:rFonts w:ascii="Times New Roman" w:hAnsi="Times New Roman" w:cs="Times New Roman"/>
        </w:rPr>
        <w:t>501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C9620A">
        <w:rPr>
          <w:rFonts w:ascii="Times New Roman" w:hAnsi="Times New Roman" w:cs="Times New Roman"/>
        </w:rPr>
        <w:t>Twenty Two</w:t>
      </w:r>
      <w:r w:rsidRPr="00836DE8">
        <w:rPr>
          <w:rFonts w:ascii="Times New Roman" w:hAnsi="Times New Roman" w:cs="Times New Roman"/>
        </w:rPr>
        <w:t xml:space="preserve"> [</w:t>
      </w:r>
      <w:r w:rsidR="00C9620A">
        <w:rPr>
          <w:rFonts w:ascii="Times New Roman" w:hAnsi="Times New Roman" w:cs="Times New Roman"/>
        </w:rPr>
        <w:t>22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327B05">
        <w:rPr>
          <w:rFonts w:ascii="Times New Roman" w:hAnsi="Times New Roman" w:cs="Times New Roman"/>
        </w:rPr>
        <w:t>Hadejia</w:t>
      </w:r>
      <w:r w:rsidRPr="00836DE8">
        <w:rPr>
          <w:rFonts w:ascii="Times New Roman" w:hAnsi="Times New Roman" w:cs="Times New Roman"/>
        </w:rPr>
        <w:t xml:space="preserve"> Local Government Council, the sum of </w:t>
      </w:r>
      <w:r w:rsidR="00C9620A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Million, </w:t>
      </w:r>
      <w:r w:rsidR="00C9620A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Hundred and </w:t>
      </w:r>
      <w:r w:rsidR="00C9620A">
        <w:rPr>
          <w:rFonts w:ascii="Times New Roman" w:hAnsi="Times New Roman" w:cs="Times New Roman"/>
        </w:rPr>
        <w:t>Ninety Nine</w:t>
      </w:r>
      <w:r w:rsidRPr="00836DE8">
        <w:rPr>
          <w:rFonts w:ascii="Times New Roman" w:hAnsi="Times New Roman" w:cs="Times New Roman"/>
        </w:rPr>
        <w:t xml:space="preserve"> Thousand, </w:t>
      </w:r>
      <w:r w:rsidR="00C9620A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C9620A">
        <w:rPr>
          <w:rFonts w:ascii="Times New Roman" w:hAnsi="Times New Roman" w:cs="Times New Roman"/>
        </w:rPr>
        <w:t>Eighty One Naira N5</w:t>
      </w:r>
      <w:r w:rsidRPr="00836DE8">
        <w:rPr>
          <w:rFonts w:ascii="Times New Roman" w:hAnsi="Times New Roman" w:cs="Times New Roman"/>
        </w:rPr>
        <w:t>,</w:t>
      </w:r>
      <w:r w:rsidR="00C9620A">
        <w:rPr>
          <w:rFonts w:ascii="Times New Roman" w:hAnsi="Times New Roman" w:cs="Times New Roman"/>
        </w:rPr>
        <w:t>599</w:t>
      </w:r>
      <w:r w:rsidRPr="00836DE8">
        <w:rPr>
          <w:rFonts w:ascii="Times New Roman" w:hAnsi="Times New Roman" w:cs="Times New Roman"/>
        </w:rPr>
        <w:t>,</w:t>
      </w:r>
      <w:r w:rsidR="00C9620A">
        <w:rPr>
          <w:rFonts w:ascii="Times New Roman" w:hAnsi="Times New Roman" w:cs="Times New Roman"/>
        </w:rPr>
        <w:t>181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AB"/>
    <w:rsid w:val="0013198E"/>
    <w:rsid w:val="0013268D"/>
    <w:rsid w:val="00155B77"/>
    <w:rsid w:val="001C08D0"/>
    <w:rsid w:val="00206322"/>
    <w:rsid w:val="002320FE"/>
    <w:rsid w:val="002A1B5F"/>
    <w:rsid w:val="002D22BE"/>
    <w:rsid w:val="00327B05"/>
    <w:rsid w:val="003536F2"/>
    <w:rsid w:val="003D491E"/>
    <w:rsid w:val="004F4E95"/>
    <w:rsid w:val="005E5458"/>
    <w:rsid w:val="00647924"/>
    <w:rsid w:val="006843F3"/>
    <w:rsid w:val="006C319B"/>
    <w:rsid w:val="006D5B1E"/>
    <w:rsid w:val="00777DC2"/>
    <w:rsid w:val="00880CEB"/>
    <w:rsid w:val="00AA276B"/>
    <w:rsid w:val="00B47B12"/>
    <w:rsid w:val="00B53666"/>
    <w:rsid w:val="00BE7FF7"/>
    <w:rsid w:val="00C9620A"/>
    <w:rsid w:val="00D2315F"/>
    <w:rsid w:val="00D61503"/>
    <w:rsid w:val="00E0112A"/>
    <w:rsid w:val="00E83549"/>
    <w:rsid w:val="00FB442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D5B6F-C7F7-43A5-BE17-0984B75A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0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29</cp:revision>
  <dcterms:created xsi:type="dcterms:W3CDTF">2025-06-22T18:48:00Z</dcterms:created>
  <dcterms:modified xsi:type="dcterms:W3CDTF">2025-06-30T01:54:00Z</dcterms:modified>
</cp:coreProperties>
</file>